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河南省红十字基金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eastAsia="zh-CN"/>
        </w:rPr>
        <w:t>救助申请表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3"/>
        <w:tblW w:w="9238" w:type="dxa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477"/>
        <w:gridCol w:w="960"/>
        <w:gridCol w:w="1125"/>
        <w:gridCol w:w="1533"/>
        <w:gridCol w:w="2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851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w w:val="8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80"/>
                <w:kern w:val="2"/>
                <w:sz w:val="28"/>
                <w:szCs w:val="28"/>
                <w:lang w:eastAsia="zh-CN"/>
              </w:rPr>
              <w:t>申请人姓名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292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所属行政村</w:t>
            </w:r>
          </w:p>
          <w:p>
            <w:pPr>
              <w:autoSpaceDE/>
              <w:autoSpaceDN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（居委会）</w:t>
            </w:r>
          </w:p>
        </w:tc>
        <w:tc>
          <w:tcPr>
            <w:tcW w:w="2292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562" w:type="dxa"/>
            <w:gridSpan w:val="3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autoSpaceDE/>
              <w:autoSpaceDN/>
              <w:spacing w:line="2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2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直属亲属姓名</w:t>
            </w:r>
          </w:p>
        </w:tc>
        <w:tc>
          <w:tcPr>
            <w:tcW w:w="1477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25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w w:val="8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2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接受过的其他救助（元）</w:t>
            </w:r>
          </w:p>
        </w:tc>
        <w:tc>
          <w:tcPr>
            <w:tcW w:w="7387" w:type="dxa"/>
            <w:gridSpan w:val="5"/>
          </w:tcPr>
          <w:p>
            <w:pPr>
              <w:autoSpaceDE/>
              <w:autoSpaceDN/>
              <w:spacing w:line="58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eastAsia="zh-CN"/>
              </w:rPr>
              <w:t>（注明救助机构及金额）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病情介绍</w:t>
            </w:r>
          </w:p>
        </w:tc>
        <w:tc>
          <w:tcPr>
            <w:tcW w:w="7387" w:type="dxa"/>
            <w:gridSpan w:val="5"/>
          </w:tcPr>
          <w:p>
            <w:pPr>
              <w:autoSpaceDE/>
              <w:autoSpaceDN/>
              <w:spacing w:line="44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救助对象</w:t>
            </w:r>
          </w:p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银行帐户</w:t>
            </w:r>
          </w:p>
        </w:tc>
        <w:tc>
          <w:tcPr>
            <w:tcW w:w="7387" w:type="dxa"/>
            <w:gridSpan w:val="5"/>
            <w:vAlign w:val="center"/>
          </w:tcPr>
          <w:p>
            <w:pPr>
              <w:autoSpaceDE/>
              <w:autoSpaceDN/>
              <w:spacing w:line="44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户　名：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　          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　　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autoSpaceDE/>
              <w:autoSpaceDN/>
              <w:spacing w:line="44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开户行：　  　  银行           支行　</w:t>
            </w:r>
          </w:p>
          <w:p>
            <w:pPr>
              <w:autoSpaceDE/>
              <w:autoSpaceDN/>
              <w:spacing w:line="440" w:lineRule="exact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账　号：　                     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851" w:type="dxa"/>
            <w:vAlign w:val="center"/>
          </w:tcPr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患者承诺书</w:t>
            </w:r>
          </w:p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（水印部分由申请人描写）</w:t>
            </w:r>
          </w:p>
        </w:tc>
        <w:tc>
          <w:tcPr>
            <w:tcW w:w="7387" w:type="dxa"/>
            <w:gridSpan w:val="5"/>
          </w:tcPr>
          <w:p>
            <w:pPr>
              <w:autoSpaceDE/>
              <w:autoSpaceDN/>
              <w:spacing w:line="440" w:lineRule="exact"/>
              <w:jc w:val="both"/>
              <w:rPr>
                <w:rFonts w:ascii="楷体" w:hAnsi="楷体" w:eastAsia="楷体" w:cs="楷体"/>
                <w:kern w:val="2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36"/>
                <w:szCs w:val="36"/>
                <w:lang w:eastAsia="zh-CN"/>
              </w:rPr>
              <w:t>本人对</w:t>
            </w:r>
            <w:r>
              <w:rPr>
                <w:rFonts w:hint="eastAsia" w:ascii="楷体" w:hAnsi="楷体" w:eastAsia="楷体" w:cs="楷体"/>
                <w:color w:val="D8D8D8"/>
                <w:kern w:val="2"/>
                <w:sz w:val="36"/>
                <w:szCs w:val="36"/>
                <w:lang w:eastAsia="zh-CN"/>
              </w:rPr>
              <w:t>申报材料</w:t>
            </w:r>
            <w:r>
              <w:rPr>
                <w:rFonts w:hint="eastAsia" w:ascii="楷体" w:hAnsi="楷体" w:eastAsia="楷体" w:cs="楷体"/>
                <w:kern w:val="2"/>
                <w:sz w:val="36"/>
                <w:szCs w:val="36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color w:val="D8D8D8"/>
                <w:kern w:val="2"/>
                <w:sz w:val="36"/>
                <w:szCs w:val="36"/>
                <w:lang w:eastAsia="zh-CN"/>
              </w:rPr>
              <w:t>真实性负责</w:t>
            </w:r>
            <w:r>
              <w:rPr>
                <w:rFonts w:hint="eastAsia" w:ascii="楷体" w:hAnsi="楷体" w:eastAsia="楷体" w:cs="楷体"/>
                <w:kern w:val="2"/>
                <w:sz w:val="36"/>
                <w:szCs w:val="36"/>
                <w:lang w:eastAsia="zh-CN"/>
              </w:rPr>
              <w:t>，如因内容虚假、伪造或隐瞒等行为造成的负面后果，</w:t>
            </w:r>
            <w:r>
              <w:rPr>
                <w:rFonts w:hint="eastAsia" w:ascii="楷体" w:hAnsi="楷体" w:eastAsia="楷体" w:cs="楷体"/>
                <w:color w:val="D8D8D8"/>
                <w:kern w:val="2"/>
                <w:sz w:val="36"/>
                <w:szCs w:val="36"/>
                <w:lang w:eastAsia="zh-CN"/>
              </w:rPr>
              <w:t>由本人自行承担</w:t>
            </w:r>
            <w:r>
              <w:rPr>
                <w:rFonts w:hint="eastAsia" w:ascii="楷体" w:hAnsi="楷体" w:eastAsia="楷体" w:cs="楷体"/>
                <w:kern w:val="2"/>
                <w:sz w:val="36"/>
                <w:szCs w:val="36"/>
                <w:lang w:eastAsia="zh-CN"/>
              </w:rPr>
              <w:t>；已获得救助的，河南省红十字基金会保留依法</w:t>
            </w:r>
            <w:r>
              <w:rPr>
                <w:rFonts w:hint="eastAsia" w:ascii="楷体" w:hAnsi="楷体" w:eastAsia="楷体" w:cs="楷体"/>
                <w:color w:val="D8D8D8"/>
                <w:kern w:val="2"/>
                <w:sz w:val="36"/>
                <w:szCs w:val="36"/>
                <w:lang w:eastAsia="zh-CN"/>
              </w:rPr>
              <w:t>追索救助款的权利</w:t>
            </w:r>
            <w:r>
              <w:rPr>
                <w:rFonts w:hint="eastAsia" w:ascii="楷体" w:hAnsi="楷体" w:eastAsia="楷体" w:cs="楷体"/>
                <w:kern w:val="2"/>
                <w:sz w:val="36"/>
                <w:szCs w:val="36"/>
                <w:lang w:eastAsia="zh-CN"/>
              </w:rPr>
              <w:t>。</w:t>
            </w:r>
          </w:p>
          <w:p>
            <w:pPr>
              <w:autoSpaceDE/>
              <w:autoSpaceDN/>
              <w:spacing w:line="58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 xml:space="preserve">                        申请人签字（手印）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autoSpaceDE/>
        <w:autoSpaceDN/>
        <w:spacing w:line="560" w:lineRule="exact"/>
        <w:rPr>
          <w:rFonts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（此页为正面）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9060" w:type="dxa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4" w:hRule="atLeast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执行机构救助资格确认</w:t>
            </w:r>
          </w:p>
        </w:tc>
        <w:tc>
          <w:tcPr>
            <w:tcW w:w="7358" w:type="dxa"/>
            <w:tcBorders>
              <w:top w:val="single" w:color="auto" w:sz="12" w:space="0"/>
            </w:tcBorders>
            <w:vAlign w:val="center"/>
          </w:tcPr>
          <w:p>
            <w:pPr>
              <w:autoSpaceDE/>
              <w:autoSpaceDN/>
              <w:spacing w:line="44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情况属实，同意发放救助金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元人民币。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　　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负责人签字：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（盖章）：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702" w:type="dxa"/>
            <w:vAlign w:val="center"/>
          </w:tcPr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省红十字基金会意见</w:t>
            </w:r>
          </w:p>
        </w:tc>
        <w:tc>
          <w:tcPr>
            <w:tcW w:w="7358" w:type="dxa"/>
            <w:vAlign w:val="center"/>
          </w:tcPr>
          <w:p>
            <w:pPr>
              <w:autoSpaceDE/>
              <w:autoSpaceDN/>
              <w:spacing w:line="44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　　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河南省红十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基金会</w:t>
            </w:r>
          </w:p>
          <w:p>
            <w:pPr>
              <w:autoSpaceDE/>
              <w:autoSpaceDN/>
              <w:spacing w:line="440" w:lineRule="exact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（盖章）</w:t>
            </w:r>
          </w:p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</w:trPr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autoSpaceDE/>
              <w:autoSpaceDN/>
              <w:spacing w:line="44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358" w:type="dxa"/>
            <w:tcBorders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line="44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本申请表中申请人必须为受益人（困难群体本人）。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pacing w:line="44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需提供身份证复印件（正反面）、户口本复印件、医院诊断或住院证明（须加盖医院公章或医务处章或 医院疾病诊断证明专用章，科室和病区盖章无效）、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自申请之日起两年内的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住院收费票据（原件）、困难证明（证件、情况说明盖章）。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pacing w:line="44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本申请表的移交仅用于资料审核并不代表即可获得救助，申请资料一经递交不予退回。</w:t>
            </w:r>
          </w:p>
          <w:p>
            <w:pPr>
              <w:numPr>
                <w:ilvl w:val="0"/>
                <w:numId w:val="1"/>
              </w:numPr>
              <w:autoSpaceDE/>
              <w:autoSpaceDN/>
              <w:spacing w:line="44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收到救助金后，请您及时告知所在申报单位，并有义务配合相关宣传、回访等工作。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6DA941-F492-481F-9BDB-9E12216A17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F1F01D-31D2-4726-A533-BB00973DA7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3598E0-A17F-4711-ACF1-D92579B4A4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F46002-DDDA-4D66-8E5A-7F0F8A6518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166C6"/>
    <w:multiLevelType w:val="singleLevel"/>
    <w:tmpl w:val="7C7166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zNmODBjNjM5MGU2ZTBkYmYyNTlkNjAyYzgzZTQifQ=="/>
  </w:docVars>
  <w:rsids>
    <w:rsidRoot w:val="42184C97"/>
    <w:rsid w:val="421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2023-09-19T04:45:00Z</dcterms:created>
  <dc:creator>15039740951</dc:creator>
  <cp:lastModifiedBy>15039740951</cp:lastModifiedBy>
  <dcterms:modified xsi:type="dcterms:W3CDTF">2023-09-19T04:46:43Z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546889CAA4B842DEBA74E2BD3D2FC909_11</vt:lpwstr>
  </property>
</Properties>
</file>